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439"/>
        <w:gridCol w:w="1272"/>
        <w:gridCol w:w="1339"/>
        <w:gridCol w:w="3072"/>
        <w:gridCol w:w="1411"/>
        <w:gridCol w:w="78"/>
        <w:gridCol w:w="3169"/>
        <w:gridCol w:w="187"/>
        <w:gridCol w:w="1491"/>
        <w:gridCol w:w="186"/>
        <w:gridCol w:w="2314"/>
      </w:tblGrid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1644"/>
        </w:trPr>
        <w:tc>
          <w:tcPr>
            <w:tcW w:w="177" w:type="pct"/>
            <w:shd w:val="clear" w:color="auto" w:fill="auto"/>
            <w:textDirection w:val="btLr"/>
            <w:vAlign w:val="center"/>
          </w:tcPr>
          <w:p w:rsidR="00F70A07" w:rsidRDefault="00321F67" w:rsidP="00321F6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18-26 EYLÜL </w:t>
            </w:r>
          </w:p>
          <w:p w:rsidR="00F72190" w:rsidRPr="006826AA" w:rsidRDefault="00321F67" w:rsidP="00321F67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50" w:type="pct"/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 ve Şekil Grafiği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VERİ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Tablo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Şekil Grafiği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1.Çetele ve sıklık tabloları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problemle ilgili veri toplar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2.Şekil grafiğini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3.Şekil grafiğini yorumlar.</w:t>
            </w:r>
          </w:p>
        </w:tc>
        <w:tc>
          <w:tcPr>
            <w:tcW w:w="473" w:type="pct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*Kim Temsil Edecek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*Nesne Grafiğinden Şekil Grafiğine</w:t>
            </w:r>
          </w:p>
        </w:tc>
        <w:tc>
          <w:tcPr>
            <w:tcW w:w="1082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İlk defa veri toplatırken hem nesne hem de şekil grafiklerinin yapılması için öğrencilerin yaşantısından olaylar önerilir.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başlangıçta veri toplama yolları ( soru sorma vb.) önerilir. Daha sonra da öğrencilerin kendi veri toplama yollarını geliştirmeleri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Şekil grafiği hakkında bilgi verilmeden önce nesne grafiği yaptırılır; bu grafikten hareketle öğrenciler yönlendirilerek şekil grafiğini oluşturmaları sağlanır.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şeklin birden fazla veriyi temsil ettiği şekil grafikleri de çizdirilir.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[!]şekil grafiğinin altında şeklin kaç veriyi temsil ettiği belirtilir.</w:t>
            </w:r>
          </w:p>
        </w:tc>
        <w:tc>
          <w:tcPr>
            <w:tcW w:w="414" w:type="pct"/>
            <w:gridSpan w:val="2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Açık Uçlu Sonu, Doğru – Yanlış, Boşluk Doldurma, Eşleştirme,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Ürün Dosyası, Günlük, Kontrol Listesi, Performans Değerlendirme,</w:t>
            </w:r>
          </w:p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Analitik Değerlendirme, Genel İzlenim Değerlendirme</w:t>
            </w:r>
          </w:p>
        </w:tc>
        <w:tc>
          <w:tcPr>
            <w:tcW w:w="808" w:type="pct"/>
            <w:gridSpan w:val="2"/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2)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A.3.29)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3)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B.3.24)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A.3.30)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Rehberlik ve Psikolojik Danışma (Kazanım 3)</w:t>
            </w:r>
          </w:p>
        </w:tc>
      </w:tr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27 EYLÜL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Nokta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1.Noktaya modelleriyle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2.Noktayı sembolle gösterir ve isimlendirir.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*Nokta Modellerimiz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 modellerinin çeşitli büyüklüklerde, uzunluk, alan ve hacimde alınmalarının, nokta kavramının uzunluk, alan ve hacme sahip olması anlamına gelmediğine dikkat çekilir.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Yer isimlerinin, nokta modellerinin isimleri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Noktaların isimlendirilmesinde büyük harfler seçilir.</w:t>
            </w:r>
          </w:p>
        </w:tc>
        <w:tc>
          <w:tcPr>
            <w:tcW w:w="414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6)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28-29 EYLÜL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 ve Düzlemsel Şekiller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1.Düzlemi ve düzlemsel şekilleri modelleri ile tasvir eder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*Yapboz Yapalım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*Yüzeyleri İnceleyelim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Düzlemsel şekil tanımlanmaz, somu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Kullanılan modellerin birer düzlemsel şekil ve düzlem parçası olduğu; yere serilen halı, duvara asılı tablo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veb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>. Modellerle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“Konuşma” öğrenme alanı Tür, Yöntem ve Tekniklere Uygun Konuşma (Kazanım 7)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2-6 EKİM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Geometrik Cisimlerin Yüzleri ve Yüzeyleri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Düzlem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 Küp, kare prizma, dikdörtgenler prizması, üçgen prizma, silindir, koni ve küre modellerinin yüzeyleri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3.prizma, koni ve silindir modellerinin yüzeylerini düzleme açar ve bu modellerin her yüzünün birer düzlemsel şekil olduğunu gösterir.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*Yüz Ve Yüzey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*Açınımlarını Yapalım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[!]Kürenin yüzü ve yüzeyinin aynı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Yüzeyin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tanımı yapılmaz.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222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9-13 EKİM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 Basamaklı Doğal Sayılar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 basamaklı doğal sayıları okur ve yazar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2.üç basamaklı doğal sayıların basamak adlarını, basmaklarındaki rakamların basamak değerlerini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*99’dan 1 Fazla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*Hangimiz Daha Değerli?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 ve iki basamaklı sayıların okunması ve yazılması ile ilgili hatırlatmalar yapılır.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[!]Ara basmaklarında sıfır bulunan sayılar da incelenir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11)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16-20 EKİM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Sayıları Karşılaştırıp Sıralayalım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4.1000’den küçük iki doğal sayıyı karşılaştırır ve aralarındaki ilişkiyi sembol kullanarak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5.1000’den küçük en çok beş doğal sayıyı, büyükten küçüğe veya küçükten büyüğe doğru sembol kullanarak sıralar.</w:t>
            </w:r>
          </w:p>
        </w:tc>
        <w:tc>
          <w:tcPr>
            <w:tcW w:w="519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Hangisi Büyük?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*En Büyük Sayıyı Kim Yazacak?</w:t>
            </w:r>
          </w:p>
        </w:tc>
        <w:tc>
          <w:tcPr>
            <w:tcW w:w="1082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“ &lt; ” , “ &gt; ”  ve “ = ” sembolleri kullanılır.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23-27 EKİM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Sayılardaki Örüntüler ve Romen Rakamları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7. Bir örüntüdeki ilişkiyi belirler ve örüntüyü genişletir.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8.Tek ve çift doğal sayıları belirtir.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9.20’ye kadar olan Romen rakamlarını okur ve yazar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*Küplerle Örüntü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*Tek mi, Çift mi?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*Kuralını Bulalım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Örüntüler önce nesne kullandırılarak yaptırılır. Çizim ikinci planda tutulur.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[!]Örüntü genişletilmesi sonucundaki nesne sayısı, bu sınıf sınırlılıkları içerisindeki sayılarla ilişkilendirilir. Verilen örüntüler, en fazla üç aşama daha genişlettirilir.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Oluşturulan örüntüler sözel olarak da açıklattırılır.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Sayıların birler basmağındaki rakama bakarak bir sayının tek veya çift olduğu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“Görsel Okuma ve Görsel Sunu” öğrenme alanı Görsel Okuma (Kazanım 1)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İnsan Hakları ve Vatandaşlık (Kazanım 26)</w:t>
            </w: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30 EKİM – </w:t>
            </w:r>
          </w:p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Doru, Işın ve Doğru Parçası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1.Doğruyu, ışını ve doğru parçasını modelleri ile tasvir eder.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2.Doğrunun, ışının ve doğru parçasının çizgi modellerini oluşturur.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Cetvel kullanarak belirli bir uzunluğu ölçer ve ölçüsü verilen bir uzunluğu çizer.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*Neyi Modelledik?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*Doğru Parçasının Uzunluğu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Doğru, ışın ve doğru parçası üzerine noktalar koyarak isimlendirme yoluna gidilmez.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“0” olarak alınmasına dikkat edilir.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278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321F6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7-8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 Çeşitleri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3.Yatay, dikey ve eğik doğru modellerine örnekler vererek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*Durgun Su Yüzeyine Göre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doğrunun yatay, dikey ve eğik olma durumları, başka bir doğruya göre değil durgun su yüzeyi esas alınarak belirtilir.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052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 KASIM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Doğruların Birbirlerine Göre Durumları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Doğru</w:t>
            </w: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4.Düzlemde iki doğrunun birbirine göre durumlarını belirler ve çizimlerini yapar.</w:t>
            </w:r>
          </w:p>
        </w:tc>
        <w:tc>
          <w:tcPr>
            <w:tcW w:w="519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*Kesişen Ve Kesişmeyen Doğrular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düzlemdeki doğruların paralel olmaları ile kesişemem durumlarının aynı olduğu vurgulanır.</w:t>
            </w:r>
          </w:p>
        </w:tc>
        <w:tc>
          <w:tcPr>
            <w:tcW w:w="414" w:type="pct"/>
            <w:gridSpan w:val="2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550351" w:rsidRPr="006826AA" w:rsidRDefault="00550351" w:rsidP="006826AA">
      <w:pPr>
        <w:rPr>
          <w:rFonts w:ascii="Cambria" w:hAnsi="Cambria"/>
        </w:rPr>
      </w:pPr>
    </w:p>
    <w:p w:rsidR="009D569F" w:rsidRPr="006826AA" w:rsidRDefault="009D569F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439"/>
        <w:gridCol w:w="1268"/>
        <w:gridCol w:w="1336"/>
        <w:gridCol w:w="3069"/>
        <w:gridCol w:w="1552"/>
        <w:gridCol w:w="3310"/>
        <w:gridCol w:w="1677"/>
        <w:gridCol w:w="2307"/>
      </w:tblGrid>
      <w:tr w:rsidR="00F72190" w:rsidRPr="006826AA" w:rsidTr="00EE693A">
        <w:trPr>
          <w:cantSplit/>
          <w:trHeight w:val="1258"/>
        </w:trPr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0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177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10-17 KASIM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 ve Açı Çeşitleri</w:t>
            </w: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Açı</w:t>
            </w:r>
          </w:p>
        </w:tc>
        <w:tc>
          <w:tcPr>
            <w:tcW w:w="1005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1.Açıya, çevresindeki modellerden örnekler verir.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2.Açıyı modelleri ile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3.Dik açıya çevresindeki modellerden örnekler verir ve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4.Açıları; dar açı, dik açı, geniş açı ve doğru açı olarak sınıflandırır.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*Açıklığı Ne Kadar?</w:t>
            </w:r>
          </w:p>
        </w:tc>
        <w:tc>
          <w:tcPr>
            <w:tcW w:w="1082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[!]Açı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formal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olarak tanımlanmaz.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çizdirilirken köşesinin nokta, kollarının ışın olduğundan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Açının, çizgi modelindeki okların istenildiği kadar uzatılacağı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Dik açı belirlenirken ölçüsünden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dik açı tanıtılır. Diğer açı çeşitleri dik açı ile karşılaştırılır.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Dar, dik ve geniş açılar belirlenirken ölçülerinden söz edilmez.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Açılar dar ve geniş açı olarak sınıflandırılırken gönye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Geniş açı modelleri incelenirken doğru açıdan büyük olmamalarına dikkat edilir.</w:t>
            </w:r>
          </w:p>
        </w:tc>
        <w:tc>
          <w:tcPr>
            <w:tcW w:w="414" w:type="pct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61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20 KASIM –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 ARALIK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Toplama İşlemi Yapalım</w:t>
            </w:r>
          </w:p>
        </w:tc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Paralarımız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0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4.Doğal sayılarla toplama işlemini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1.Paralarımızla ilgili problemleri çözer ve kurar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*Bir Araya Getirelim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*Elde Kaç Var?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*Adım Adım Ölçelim.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*Verilerden Probleme</w:t>
            </w:r>
          </w:p>
        </w:tc>
        <w:tc>
          <w:tcPr>
            <w:tcW w:w="108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[!]Üç basamaklı doğal sayılarla yapılan toplama işleminde elde kavramı için iki basamaklı doğal sayılarla yapılan toplam işlemindeki elde kavramından yararlanılır.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En çok beş toplananı olan toplama işlemi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[!]Eldeli toplama işleminde basamaklarda en fazla bir verilmeyen olmalıdır.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[!]En çok üç toplananlı işlemlerde verilmeyenleri bulma etkinliği yapılır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 [!]En çok iki toplama işlemi gerektiren problemler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sayı ve işlem sınırlılıkları içinde olmalıdır</w:t>
            </w:r>
          </w:p>
        </w:tc>
        <w:tc>
          <w:tcPr>
            <w:tcW w:w="414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B.3.26)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Girişimcilik(Kazanım 16,17,33,34)</w:t>
            </w:r>
          </w:p>
        </w:tc>
      </w:tr>
    </w:tbl>
    <w:p w:rsidR="009D569F" w:rsidRPr="006826AA" w:rsidRDefault="009D569F" w:rsidP="006826AA">
      <w:pPr>
        <w:rPr>
          <w:rFonts w:ascii="Cambria" w:hAnsi="Cambria"/>
        </w:rPr>
      </w:pPr>
    </w:p>
    <w:p w:rsidR="00A528C2" w:rsidRPr="006826AA" w:rsidRDefault="00A528C2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440"/>
        <w:gridCol w:w="1387"/>
        <w:gridCol w:w="1180"/>
        <w:gridCol w:w="2804"/>
        <w:gridCol w:w="1461"/>
        <w:gridCol w:w="3829"/>
        <w:gridCol w:w="1702"/>
        <w:gridCol w:w="2155"/>
      </w:tblGrid>
      <w:tr w:rsidR="00F72190" w:rsidRPr="006826AA" w:rsidTr="00EE693A">
        <w:trPr>
          <w:cantSplit/>
          <w:trHeight w:val="1258"/>
        </w:trPr>
        <w:tc>
          <w:tcPr>
            <w:tcW w:w="210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F72190" w:rsidRPr="006826AA" w:rsidTr="00EE693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4-15 ARALIK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Çıkarma İşlemi Yapalım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898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1.En çok üç basamaklı doğal sayılarla çıkarma işlemi yapar.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 Kaldı?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*Ne Bozalım?</w:t>
            </w:r>
          </w:p>
        </w:tc>
        <w:tc>
          <w:tcPr>
            <w:tcW w:w="1226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onluk bozmayı gerektirmeyen çıkarma işlemi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[!]Onlar basamağı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olan ve yüzlük bozmayı gerektiren; onlar basamağı “</w:t>
            </w:r>
            <w:smartTag w:uri="urn:schemas-microsoft-com:office:smarttags" w:element="metricconverter">
              <w:smartTagPr>
                <w:attr w:name="ProductID" w:val="1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olup onluk bozulduğunda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kalan ve yüzlük bozmayı gerektiren çıkarma işlemleri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Verilmeyen rakamlar yerine </w:t>
            </w:r>
            <w:r w:rsidRPr="006826AA">
              <w:rPr>
                <w:sz w:val="20"/>
                <w:szCs w:val="20"/>
              </w:rPr>
              <w:t>⁭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∆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 w:cs="Cambria"/>
                <w:sz w:val="20"/>
                <w:szCs w:val="20"/>
              </w:rPr>
              <w:t>○</w:t>
            </w:r>
            <w:r w:rsidRPr="006826A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826AA">
              <w:rPr>
                <w:rFonts w:ascii="Cambria" w:hAnsi="Cambria"/>
                <w:sz w:val="18"/>
                <w:szCs w:val="18"/>
              </w:rPr>
              <w:t>vb. gibi semboller kullandırılır.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Toplama ve çıkarma işlemlerinin doğrulu kontrol ettirilir.</w:t>
            </w:r>
          </w:p>
        </w:tc>
        <w:tc>
          <w:tcPr>
            <w:tcW w:w="545" w:type="pct"/>
            <w:vMerge w:val="restart"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18-27 ARALIK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2017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Üçgen, Kare, Dikdörtgen ve Çember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1.Üçgen, kare, dikdörtgen ve çemberi modellerini kullanarak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2.Cetvel ve gönye kullanarak kare, dikdörtgen ve üçgeni çizer.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3.Üçgenin, karenin, dikdörtgenin çizgi modelleri üzerinde açıları gösterir.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4.Üçgen, kare, dikdörtgen ve çemberi köşe ve açı sayısına göre sınıflandırır.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*Model Kullanarak Çizelim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Cetvel, gönye ve pergel kullandırılmadan çizimler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Karede bütün kenarların eşit uzunlukta olduğu, dikdörtgende ise karşılıklı kenar uzunluklarının eşit olduğu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Üçgenin, karenin, dikdörtgenin açı sayısı ve bu açıların çeşitleri vurgulanır.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alt öğrenme alanında öğrenilen düzlemsel şekiller kullandırılır.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“Okul Heyecanım” teması </w:t>
            </w:r>
          </w:p>
          <w:p w:rsidR="00F72190" w:rsidRPr="006826AA" w:rsidRDefault="00F72190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A.3.10)</w:t>
            </w:r>
          </w:p>
        </w:tc>
      </w:tr>
      <w:tr w:rsidR="00F72190" w:rsidRPr="006826AA" w:rsidTr="00EE693A">
        <w:trPr>
          <w:cantSplit/>
          <w:trHeight w:val="1682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28 ARALIK 2017 – 2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Simetri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1.Düzlemsel şekillerde, doğruya göre simetriyi belirler ve simetrik şekiller oluşturur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*Her İki Taraf Aynı Mı?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Sadece doğruya göre simetri uygulanır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126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0A07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3-5 OCAK </w:t>
            </w:r>
          </w:p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GEOMETRİ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Örüntü Ve Süslemeler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1.Üçgensel, karesel, dikdörtgensel bölgeleri kullanarak ve boşluk kalmayacak şekilde döşeyerek süsleme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*Süsleme Yapalım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F72190" w:rsidRPr="006826AA" w:rsidRDefault="00F72190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B.3.3)</w:t>
            </w: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8-11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EB0A56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1.Cisimlerin bir yüzünün alanını standart olmayan birimlerle ölçer.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*Alanını Ölçelim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Alanı standart olmayan birimlerle tahmin etmeye yönelik etkinlikler de yaptırılır.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Küresel, silindirik ve konisel yüzlü cisimler kullanılmaz.</w:t>
            </w:r>
          </w:p>
          <w:p w:rsidR="00F72190" w:rsidRPr="006826AA" w:rsidRDefault="00F7219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Alan buldurulurken formül kullanılmaz.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72190" w:rsidRPr="006826AA" w:rsidRDefault="00F72190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F72190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72190" w:rsidRPr="006826AA" w:rsidRDefault="00F72190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190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F72190" w:rsidRPr="006826AA" w:rsidRDefault="00F7219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436F0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12-17 OCAK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Toplayalım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Toplamları 100’ü geçmeyen en çok iki doğal sayıyı zihinden toplar.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Kağıt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Kalem Kullanmadan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Kolay?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EE693A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3149F3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18 OCAK –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ŞUBAT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44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Yuvarlayalım, Toplamı Tahmin Edelim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Toplama İşlemi</w:t>
            </w:r>
          </w:p>
        </w:tc>
        <w:tc>
          <w:tcPr>
            <w:tcW w:w="898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3.En çok üç basamaklı doğal sayıları en yakın onluğa yuvarlar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doğal sayının toplamını tahmin eder ve tahminini işlem sonucuyla karşılaştırır.</w:t>
            </w:r>
          </w:p>
        </w:tc>
        <w:tc>
          <w:tcPr>
            <w:tcW w:w="468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*Hangisine Yakın?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*Toplamı Tahmin Edelim</w:t>
            </w:r>
          </w:p>
        </w:tc>
        <w:tc>
          <w:tcPr>
            <w:tcW w:w="1226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[!]Birler basamağı 5 olan sayılar bir sonraki onluğa yuvarlatılır.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sınıftaki sayı sınırlılıkları içinde işlem yapılır.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Tahmin kontrolünde hesap makinesi kullandırılabilir.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7-16 ŞUBAT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Zihinden Çıkaralım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Çıkarma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2.İki basamaklı doğal sayılarla zihinden çıkarma işlemi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3.10’un katı olan en çok üç basamaklı doğal sayılardan, 10’un katı olan en çok üç basamaklı doğal sayıları zihinden çıkarır.</w:t>
            </w:r>
          </w:p>
          <w:p w:rsidR="009F4C1E" w:rsidRPr="006826AA" w:rsidRDefault="009F4C1E" w:rsidP="00EE693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 Doğal sayılarla toplama ve çıkarma işlemlerini gerektiren problemleri çözer ve kurar.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*Farkı Hemen Söyleyelim.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19-28 ŞUBAT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Ritmik Sayalım Çarpım Tablosu Oluşturalım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6. 100 içinde altışar, yedişer, sekizer ve dokuzar ileriye doğru sayar.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1.Çarpım tablosunu oluşturur.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*Kaçar Kaçar Sayalım?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*Çarpım Tablosunu Tamamlayalım?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Sayarken altı, yedi, sekiz ve dokuz veya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bı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sayıların katlarından başlanır.</w:t>
            </w:r>
          </w:p>
          <w:p w:rsidR="009F4C1E" w:rsidRPr="006826AA" w:rsidRDefault="009F4C1E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[!]Yüzlük tablosunda sayarken ilgili kutulardaki sayılardan yararlanılarak bir çarpım tablosu oluşturulur.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EE693A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1-8 MART 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4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Çarpma İşlemi Yapalım</w:t>
            </w:r>
          </w:p>
        </w:tc>
        <w:tc>
          <w:tcPr>
            <w:tcW w:w="3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8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Eldeli çarpma işlemini yapar, </w:t>
            </w:r>
            <w:proofErr w:type="spellStart"/>
            <w:r w:rsidRPr="006826AA">
              <w:rPr>
                <w:rFonts w:ascii="Cambria" w:hAnsi="Cambria"/>
                <w:bCs/>
                <w:sz w:val="18"/>
                <w:szCs w:val="18"/>
              </w:rPr>
              <w:t>eldenin</w:t>
            </w:r>
            <w:proofErr w:type="spellEnd"/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ne anlama geldiğini açıklar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</w:t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Çarpımları 1000’den küçük olacak şekilde en çok üç basamaklı iki doğal sayıyla çarpma işlemi yapar.</w:t>
            </w:r>
          </w:p>
        </w:tc>
        <w:tc>
          <w:tcPr>
            <w:tcW w:w="4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Kaç Tane Kaç?</w:t>
            </w:r>
          </w:p>
        </w:tc>
        <w:tc>
          <w:tcPr>
            <w:tcW w:w="12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Sayılar çarpım en çok 3 basamaklı olacak şekilde seçilir.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Önce bir basamaklı doğal sayı ile iki basamaklı doğal sayının; sonra iki basamaklı doğal sayı ile iki basamaklı doğal sayının; daha sonra da bir basamaklı bir doğal sayı ile üç basamaklı bir doğal sayının çarpma işlemi yaptırılır.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[!]Çarpımları en çok üç basamaklı olan iki doğal sayı ile çarpma işlemleri yaptırılır.</w:t>
            </w:r>
          </w:p>
        </w:tc>
        <w:tc>
          <w:tcPr>
            <w:tcW w:w="545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</w:tbl>
    <w:p w:rsidR="009F4C1E" w:rsidRPr="006826AA" w:rsidRDefault="009F4C1E" w:rsidP="006826AA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440"/>
        <w:gridCol w:w="1280"/>
        <w:gridCol w:w="1252"/>
        <w:gridCol w:w="2957"/>
        <w:gridCol w:w="1380"/>
        <w:gridCol w:w="3969"/>
        <w:gridCol w:w="147"/>
        <w:gridCol w:w="1165"/>
        <w:gridCol w:w="2367"/>
      </w:tblGrid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9-16 MART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10 ve 100 ile Çarpalım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Çarpma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4. En çok iki basamaklı doğal sayıları 10 </w:t>
            </w:r>
            <w:proofErr w:type="gramStart"/>
            <w:r w:rsidRPr="006826AA">
              <w:rPr>
                <w:rFonts w:ascii="Cambria" w:hAnsi="Cambria"/>
                <w:bCs/>
                <w:sz w:val="18"/>
                <w:szCs w:val="18"/>
              </w:rPr>
              <w:t>ile;</w:t>
            </w:r>
            <w:proofErr w:type="gramEnd"/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bir basamaklı doğal sayıları 100 ile kısa yoldan çarpar.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5. Doğal sayılarla çarpma işlemini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*Kısa Yoldan Sayalım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 w:val="restart"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9F4C1E" w:rsidRPr="006826AA" w:rsidTr="007C0A65">
        <w:trPr>
          <w:cantSplit/>
          <w:trHeight w:val="803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F11B9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19-29 MART</w:t>
            </w:r>
          </w:p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F63CA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Metre ve Santimetre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9F4C1E" w:rsidRPr="006826AA" w:rsidRDefault="009F4C1E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Uzunlukları Ölçme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1.Metre ve santimetre arasındaki ilişkiyi açıklar.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2.Metre ve santimetre arasında ondalık kesir yazımını gerektirmeyen dönüşümler yapar.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 Nesnelerin uzunluklarını tahmin eder ve tahminini ölçme sonucu ile karşılaştırır.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4.Cetvel kullanarak belirli bir uzunluğu ölçer ve ölçüsü verilen bir uzunluğu çizer.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5.Metre ve santimetre birimlerinin kullanıldığı problemleri çözer ve kurar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*Tahminin Yakın mı?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*Aralarındaki İlişki Ne?</w:t>
            </w:r>
          </w:p>
        </w:tc>
        <w:tc>
          <w:tcPr>
            <w:tcW w:w="1318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Ölçüm sonuçları söylenirken ya da yazılırken birim ve sembol kullanımına dikkat çekilir. Örneğin; </w:t>
            </w:r>
          </w:p>
          <w:p w:rsidR="009F4C1E" w:rsidRPr="006826AA" w:rsidRDefault="004D1A02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santi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santimetre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cm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me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metre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1m 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Seçilen uzunluklar “m” ve “cm” birimleriyle ölçülebilir olmalıdır.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Ölçmelerde ve çizimlerde başlangıç noktasının “</w:t>
            </w:r>
            <w:smartTag w:uri="urn:schemas-microsoft-com:office:smarttags" w:element="metricconverter">
              <w:smartTagPr>
                <w:attr w:name="ProductID" w:val="0”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0”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olarak alınmasına dikkat edilir.</w:t>
            </w:r>
          </w:p>
          <w:p w:rsidR="004D1A02" w:rsidRPr="006826AA" w:rsidRDefault="004D1A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uzunlukları ölçme birimleri ile ilgili problemler öğrencilerin düzeylerine uygun olacak şekilde bu sınıfın sınırlılıkları içinde düzenlenir.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  <w:p w:rsidR="004D1A02" w:rsidRPr="006826AA" w:rsidRDefault="004D1A02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:rsidR="004D1A02" w:rsidRPr="006826AA" w:rsidRDefault="004D1A02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30 MART – </w:t>
            </w:r>
          </w:p>
          <w:p w:rsidR="003149F3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8C1A1A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Çevresini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2B0CE7" w:rsidRPr="006826AA" w:rsidRDefault="002B0CE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Çevre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1.Nesnelerin çevrelerini belirler.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2.Düzlemsel şekillerin çevre uzunluğu hesaplar.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3.Düzlemsel şekillerin </w:t>
            </w:r>
            <w:proofErr w:type="spellStart"/>
            <w:r w:rsidRPr="006826AA">
              <w:rPr>
                <w:rFonts w:ascii="Cambria" w:hAnsi="Cambria"/>
                <w:sz w:val="18"/>
                <w:szCs w:val="18"/>
              </w:rPr>
              <w:t>çever</w:t>
            </w:r>
            <w:proofErr w:type="spellEnd"/>
            <w:r w:rsidRPr="006826AA">
              <w:rPr>
                <w:rFonts w:ascii="Cambria" w:hAnsi="Cambria"/>
                <w:sz w:val="18"/>
                <w:szCs w:val="18"/>
              </w:rPr>
              <w:t xml:space="preserve"> uzunlukları ile ilgili problemleri çözer ve kurar.</w:t>
            </w:r>
          </w:p>
          <w:p w:rsidR="009F4C1E" w:rsidRPr="006826AA" w:rsidRDefault="009F4C1E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*Çerçeve Yapalım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*Düzlemsel Şekillerin Çevresi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Çevreyi tahmin etmeye yönelik etkinlikler de yaptırılır.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Bir nesnenin çevre uzunluğunu ölçerken aynı kenarları tekrar tekrar ölçmemesi ve ölçülmedik kenar kalmaması gerektiği vurgulanır.</w:t>
            </w:r>
          </w:p>
          <w:p w:rsidR="00EE6ECB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Her türlü düzlemsel şeklin çevre uzunluğu hesaplatılır. Ancak bu şekiller çokgen olarak isimlendirilmez.</w:t>
            </w:r>
          </w:p>
          <w:p w:rsidR="009F4C1E" w:rsidRPr="006826AA" w:rsidRDefault="00EE6ECB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Çevre uzunluğu verilip kenar uzunluğu buldurulmaz.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E6ECB" w:rsidRPr="006826AA" w:rsidRDefault="00EE6ECB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9F4C1E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9-25 NİSAN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9F4C1E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F4C1E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Bölme İşlemi Yapalım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F4C1E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F57102" w:rsidRPr="006826AA" w:rsidRDefault="00F57102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Doğal Sayılarla Bölme İşlemi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57102" w:rsidRPr="006826AA" w:rsidRDefault="00F571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1.İki basamaklı doğal sayıları bir basamaklı doğal sayılara böler.</w:t>
            </w:r>
          </w:p>
          <w:p w:rsidR="009F4C1E" w:rsidRPr="006826AA" w:rsidRDefault="00F57102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2.Biri bölme olacak şekilde iki işlem gerektiren problemleri çözer ve kurar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F4C1E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*Balonları Paylaşma</w:t>
            </w:r>
          </w:p>
        </w:tc>
        <w:tc>
          <w:tcPr>
            <w:tcW w:w="131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[!]Bölüne, bölen, bölüm, kalan ile bölü çizgisinin bölme işlemine ait kavramlar olduğu vurgulanır.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işleminde kalan, bölenden küçük olduğunda işleme devam edilmeyeceği belirtilir.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[!]Bölme işleminde bölünen, bölen, bölüm ve kalan arasındaki ilişki belirtilir.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Bu sınıfın çarpma ve bölme işlemlerindeki sayı sınırlılıkları içinde kalınır.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Problemlerdeki veriler bu sınıftaki sayı ve işlem sınırlılığında olmalıdır.</w:t>
            </w:r>
          </w:p>
          <w:p w:rsidR="009F4C1E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  <w:tc>
          <w:tcPr>
            <w:tcW w:w="373" w:type="pct"/>
            <w:vMerge/>
            <w:shd w:val="clear" w:color="auto" w:fill="auto"/>
            <w:textDirection w:val="btLr"/>
            <w:vAlign w:val="center"/>
          </w:tcPr>
          <w:p w:rsidR="009F4C1E" w:rsidRPr="006826AA" w:rsidRDefault="009F4C1E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9F4C1E" w:rsidRPr="006826AA" w:rsidRDefault="009F4C1E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8E24F7" w:rsidRPr="006826AA" w:rsidRDefault="008E24F7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26 NİSAN –</w:t>
            </w:r>
          </w:p>
          <w:p w:rsidR="003149F3" w:rsidRPr="006826AA" w:rsidRDefault="003149F3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1.Bir bütünü eş parçalara ayırarak eş parçalardan her birinin kesrin birimi olduğunu belirtir.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2.Payı paydasından küçük ve paydası en çok iki basamaklı doğal sayı olan kesirler elde eder.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*Kaçta Kaçı?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*Kesir Elde Edelim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Kesrin biriminin, bir bütünün eş parçalarından birini gösterdiği ve bu parçala karşılık gelen sayının kesir sayısı olduğu vurgulanarak kesir sayısının da kısaca “kesir” diye isimlendirildiği belirtilir.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Pay ve payda terimleri ile kesir çizgisi vurgulanır.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Kesirler paydadan paya doğru okutulur. (</w:t>
            </w:r>
            <w:r w:rsidRPr="006826AA">
              <w:rPr>
                <w:rFonts w:ascii="Cambria" w:hAnsi="Cambria"/>
                <w:sz w:val="28"/>
                <w:szCs w:val="28"/>
              </w:rPr>
              <w:t>⅓</w:t>
            </w:r>
            <w:r w:rsidRPr="006826AA">
              <w:rPr>
                <w:rFonts w:ascii="Cambria" w:hAnsi="Cambria"/>
                <w:sz w:val="18"/>
                <w:szCs w:val="18"/>
              </w:rPr>
              <w:t xml:space="preserve">  “üçte bir” gibi).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AE0E3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Türkçe dersi “Görsel Okuma ve Görsel Sunu” öğrenme alanı Görsel Okuma (Kazanım 1)</w:t>
            </w:r>
          </w:p>
        </w:tc>
      </w:tr>
      <w:tr w:rsidR="008E24F7" w:rsidRPr="006826AA" w:rsidTr="007C0A65">
        <w:trPr>
          <w:cantSplit/>
          <w:trHeight w:val="1187"/>
        </w:trPr>
        <w:tc>
          <w:tcPr>
            <w:tcW w:w="210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4-9 MAYIS 2018</w:t>
            </w:r>
          </w:p>
        </w:tc>
        <w:tc>
          <w:tcPr>
            <w:tcW w:w="141" w:type="pct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ind w:right="-108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Kesirleri Karşılaştırıp Sıralayalım</w:t>
            </w:r>
          </w:p>
        </w:tc>
        <w:tc>
          <w:tcPr>
            <w:tcW w:w="401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3.Paydası en çok iki basamaklı doğal sayı olan en çok üç kesri karşılaştırır ve sıralar.</w:t>
            </w:r>
          </w:p>
        </w:tc>
        <w:tc>
          <w:tcPr>
            <w:tcW w:w="442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*Hangisi Büyük?</w:t>
            </w:r>
          </w:p>
        </w:tc>
        <w:tc>
          <w:tcPr>
            <w:tcW w:w="1271" w:type="pct"/>
            <w:tcBorders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Karşılaştırma payları veya paydaları eşit olan kesirler arasında yaptırılır.</w:t>
            </w:r>
          </w:p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8E24F7" w:rsidRPr="006826AA" w:rsidTr="007C0A65">
        <w:trPr>
          <w:cantSplit/>
          <w:trHeight w:val="1274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10-15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Bir Çokluğun Belirtilen Kesri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36DF0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SAYILAR</w:t>
            </w:r>
          </w:p>
          <w:p w:rsidR="008E24F7" w:rsidRPr="006826AA" w:rsidRDefault="00236DF0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Kesirler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4.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Bir çokluğun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belirtilen kesrin birimi kadarını belirler.</w:t>
            </w:r>
          </w:p>
          <w:p w:rsidR="008E24F7" w:rsidRPr="006826AA" w:rsidRDefault="008E24F7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*Bütünün Kesri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36DF0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Bir çokluğun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belirtilen kesrin birimi kadarı buldurulurken çokluk bir bütün kabul edilir.</w:t>
            </w:r>
          </w:p>
          <w:p w:rsidR="008E24F7" w:rsidRPr="006826AA" w:rsidRDefault="00236DF0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Bölme işleminin sayı sınırlılıkları içinde kalınır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8E24F7" w:rsidP="006826AA">
            <w:pPr>
              <w:ind w:right="-114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8E24F7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16-23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8E24F7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4F7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24F7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DA3BD5" w:rsidRPr="006826AA" w:rsidRDefault="00DA3BD5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Zamanı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1.Saati okur.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2.Belirli bir zamanın, farklı zaman ölçme birimlerini kullanarak ifade eder.</w:t>
            </w:r>
          </w:p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3.Zamanı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Saat ve Dakika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Saat ve dakikanın kısaltmaları kullandırılmaz.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Kısa kola bakarak “saat 4’ü geçiyor” dediğinde 4’ü ne kadar geçti? “Saat 5’e geliyor” dediğinde 5’e ne kadar var?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soruları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ile yelkovanın görevi fark ettirilir.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1saatin 60 dakika, yarım saatin 30 dakika ve çeyrek saatin 15 dakika olduğu vurgulanır.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Dakika, sembol kullanılmadan yazdırılır.</w:t>
            </w:r>
          </w:p>
          <w:p w:rsidR="008E24F7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Zaman ölçme birimleriyle ilgili problemler, öğrencilerin düzeylerine uygun olacak şekilde bu sınıfın sayı sınırlılıkları içinde olmalıdır.</w:t>
            </w:r>
          </w:p>
        </w:tc>
        <w:tc>
          <w:tcPr>
            <w:tcW w:w="420" w:type="pct"/>
            <w:gridSpan w:val="2"/>
            <w:vMerge/>
            <w:shd w:val="clear" w:color="auto" w:fill="auto"/>
            <w:textDirection w:val="btLr"/>
            <w:vAlign w:val="center"/>
          </w:tcPr>
          <w:p w:rsidR="008E24F7" w:rsidRPr="006826AA" w:rsidRDefault="008E24F7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( Kazanım C.3.30)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“Dün, Bugün, Yarın” teması 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Cs/>
                <w:sz w:val="18"/>
                <w:szCs w:val="18"/>
              </w:rPr>
              <w:t>( Kazanım C.3.29)</w:t>
            </w:r>
          </w:p>
          <w:p w:rsidR="00AE0E3F" w:rsidRPr="006826AA" w:rsidRDefault="00AE0E3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 xml:space="preserve"> Hayat Bilgisi dersi “Benim Eşsiz Yuvam” teması ( Kazanım B.3.22)</w:t>
            </w:r>
          </w:p>
          <w:p w:rsidR="008E24F7" w:rsidRPr="006826AA" w:rsidRDefault="00AE0E3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826AA">
              <w:rPr>
                <w:rFonts w:ascii="Cambria" w:hAnsi="Cambria"/>
                <w:bCs/>
                <w:sz w:val="20"/>
                <w:szCs w:val="20"/>
              </w:rPr>
              <w:sym w:font="Wingdings" w:char="00C8"/>
            </w:r>
            <w:r w:rsidRPr="006826AA">
              <w:rPr>
                <w:rFonts w:ascii="Cambria" w:hAnsi="Cambria"/>
                <w:bCs/>
                <w:sz w:val="20"/>
                <w:szCs w:val="20"/>
              </w:rPr>
              <w:t>Spor Kültürü ve Olimpik Eğitim (Kazanım 6, 7, 20)</w:t>
            </w:r>
          </w:p>
        </w:tc>
      </w:tr>
      <w:tr w:rsidR="006B439F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24-30 MAYIS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Kilogram ve Gram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 xml:space="preserve">Tartma 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1.Kilogramın ve gramın kullanıldığı yerleri belirtir.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2.Kilogram ve gramla ilgili problemleri çözer ve kurar.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 Kilogramdan Az mı Çok mu?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1 kilogramın </w:t>
            </w:r>
            <w:smartTag w:uri="urn:schemas-microsoft-com:office:smarttags" w:element="metricconverter">
              <w:smartTagPr>
                <w:attr w:name="ProductID" w:val="100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1000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olduğu belirtilir.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Ölçme sonuçları söylenirken ya da yazılırken birim ve sembol kullanımına dikkat çekilir.</w:t>
            </w:r>
          </w:p>
          <w:p w:rsidR="006B439F" w:rsidRPr="006826AA" w:rsidRDefault="006B439F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kilo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kilogram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 k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2 kg</w:t>
              </w:r>
            </w:smartTag>
          </w:p>
          <w:p w:rsidR="006B439F" w:rsidRPr="006826AA" w:rsidRDefault="006B439F" w:rsidP="006826AA">
            <w:pPr>
              <w:numPr>
                <w:ilvl w:val="0"/>
                <w:numId w:val="1"/>
              </w:numPr>
              <w:rPr>
                <w:rFonts w:ascii="Cambria" w:hAnsi="Cambria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gram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gram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   =  </w:t>
            </w:r>
            <w:smartTag w:uri="urn:schemas-microsoft-com:office:smarttags" w:element="metricconverter">
              <w:smartTagPr>
                <w:attr w:name="ProductID" w:val="50 g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50 g</w:t>
              </w:r>
            </w:smartTag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[!]Kilogram ve gram dönüşümleri yaptırılmaz.</w:t>
            </w: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  <w:tr w:rsidR="006B439F" w:rsidRPr="006826AA" w:rsidTr="007C0A65">
        <w:trPr>
          <w:cantSplit/>
          <w:trHeight w:val="890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BB321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TARİH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SAAT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KONU ADI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ALT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ÖĞRENME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ALANI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KAZANIMLAR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7"/>
                <w:szCs w:val="17"/>
              </w:rPr>
            </w:pPr>
            <w:r w:rsidRPr="006826AA">
              <w:rPr>
                <w:rFonts w:ascii="Cambria" w:hAnsi="Cambria"/>
                <w:b/>
                <w:sz w:val="17"/>
                <w:szCs w:val="17"/>
              </w:rPr>
              <w:t>ETKİNLİKLER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AÇIKLAMALAR</w:t>
            </w:r>
          </w:p>
        </w:tc>
        <w:tc>
          <w:tcPr>
            <w:tcW w:w="420" w:type="pct"/>
            <w:gridSpan w:val="2"/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 VE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DEĞERLENDİRME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 İÇİ VE DİĞER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DERSLERLE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İLİŞKİLENDİRME</w:t>
            </w:r>
          </w:p>
        </w:tc>
      </w:tr>
      <w:tr w:rsidR="006B439F" w:rsidRPr="006826AA" w:rsidTr="007C0A65">
        <w:trPr>
          <w:cantSplit/>
          <w:trHeight w:val="3693"/>
        </w:trPr>
        <w:tc>
          <w:tcPr>
            <w:tcW w:w="2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lastRenderedPageBreak/>
              <w:t>31 MAYIS –</w:t>
            </w:r>
          </w:p>
          <w:p w:rsidR="006D4538" w:rsidRPr="006826AA" w:rsidRDefault="006D4538" w:rsidP="006826AA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8 HAZİRAN 2018</w:t>
            </w:r>
          </w:p>
        </w:tc>
        <w:tc>
          <w:tcPr>
            <w:tcW w:w="1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B439F" w:rsidRPr="006826AA" w:rsidRDefault="00D859C3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1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Ölçelim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ÖLÇME</w:t>
            </w:r>
          </w:p>
          <w:p w:rsidR="006B439F" w:rsidRPr="006826AA" w:rsidRDefault="006B439F" w:rsidP="006826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sz w:val="18"/>
                <w:szCs w:val="18"/>
              </w:rPr>
              <w:t>Sıvıları Ölçme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1.Standart sıvı ölçme aracı ve birimlerinin gerekliliğini açıklayarak litre veya yarım litre birimleriyle ölçmeler yapar.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2.Bir kaptaki sıvının miktarını litre veya yarım litre birimleri ile tahmin eder ve ölçmeler yaparak tahminini kontrol eder.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3.Sıvı ölçme birimlerinin kullanıldığı problemleri çözer ve kurar.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*Hangi Ölçü Birimi Doğru?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*Kaplardaki Su Miktarı</w:t>
            </w:r>
          </w:p>
        </w:tc>
        <w:tc>
          <w:tcPr>
            <w:tcW w:w="12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Standart sıvı ölçme araçları olarak dereceli kap, litre, dereceli tüp vb. kullandırılır.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[!]Ölçmeleri ifade ederken birim kullanımına dikkat çekilir. (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6826AA">
                <w:rPr>
                  <w:rFonts w:ascii="Cambria" w:hAnsi="Cambria"/>
                  <w:sz w:val="18"/>
                  <w:szCs w:val="18"/>
                </w:rPr>
                <w:t>1 litre</w:t>
              </w:r>
            </w:smartTag>
            <w:r w:rsidRPr="006826AA">
              <w:rPr>
                <w:rFonts w:ascii="Cambria" w:hAnsi="Cambria"/>
                <w:sz w:val="18"/>
                <w:szCs w:val="18"/>
              </w:rPr>
              <w:t xml:space="preserve"> = 1L gibi)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[!] Ölçme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sonuçları ; 1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litreden az, 1 litreden fazla, yarım litreden az, yarım litreden fazla olarak ifade ettirilir.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>[!] Problemler, bu sınıfın sınırlılıkları içerisinde çözdürülür ve kurdurulur.</w:t>
            </w:r>
          </w:p>
          <w:p w:rsidR="006B439F" w:rsidRPr="006826AA" w:rsidRDefault="006B439F" w:rsidP="006826A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20" w:type="pct"/>
            <w:gridSpan w:val="2"/>
            <w:shd w:val="clear" w:color="auto" w:fill="auto"/>
            <w:textDirection w:val="btLr"/>
            <w:vAlign w:val="center"/>
          </w:tcPr>
          <w:p w:rsidR="006B439F" w:rsidRPr="006826AA" w:rsidRDefault="006B439F" w:rsidP="006826AA">
            <w:pPr>
              <w:ind w:left="113" w:right="113"/>
              <w:jc w:val="center"/>
              <w:rPr>
                <w:rFonts w:ascii="Cambria" w:hAnsi="Cambria"/>
                <w:sz w:val="18"/>
                <w:szCs w:val="18"/>
              </w:rPr>
            </w:pPr>
            <w:r w:rsidRPr="006826AA">
              <w:rPr>
                <w:rFonts w:ascii="Cambria" w:hAnsi="Cambria"/>
                <w:sz w:val="18"/>
                <w:szCs w:val="18"/>
              </w:rPr>
              <w:t xml:space="preserve">Açık Uçlu Sonu, Doğru – Yanlış, Boşluk Doldurma, </w:t>
            </w:r>
            <w:proofErr w:type="gramStart"/>
            <w:r w:rsidRPr="006826AA">
              <w:rPr>
                <w:rFonts w:ascii="Cambria" w:hAnsi="Cambria"/>
                <w:sz w:val="18"/>
                <w:szCs w:val="18"/>
              </w:rPr>
              <w:t>Eşleştirme,Ürün</w:t>
            </w:r>
            <w:proofErr w:type="gramEnd"/>
            <w:r w:rsidRPr="006826AA">
              <w:rPr>
                <w:rFonts w:ascii="Cambria" w:hAnsi="Cambria"/>
                <w:sz w:val="18"/>
                <w:szCs w:val="18"/>
              </w:rPr>
              <w:t xml:space="preserve"> Dosyası, Günlük, Kontrol Listesi, Performans Değerlendirme,Analitik Değerlendirme, Genel İzlenim Değerlendirme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B439F" w:rsidRPr="006826AA" w:rsidRDefault="006B439F" w:rsidP="006826AA">
            <w:pPr>
              <w:rPr>
                <w:rFonts w:ascii="Cambria" w:hAnsi="Cambria"/>
                <w:bCs/>
                <w:sz w:val="18"/>
                <w:szCs w:val="18"/>
              </w:rPr>
            </w:pPr>
            <w:r w:rsidRPr="006826AA">
              <w:rPr>
                <w:rFonts w:ascii="Cambria" w:hAnsi="Cambria"/>
                <w:b/>
                <w:bCs/>
                <w:sz w:val="22"/>
                <w:szCs w:val="22"/>
              </w:rPr>
              <w:sym w:font="Webdings" w:char="0060"/>
            </w:r>
            <w:r w:rsidRPr="006826AA">
              <w:rPr>
                <w:rFonts w:ascii="Cambria" w:hAnsi="Cambria"/>
                <w:bCs/>
                <w:sz w:val="18"/>
                <w:szCs w:val="18"/>
              </w:rPr>
              <w:t>Türkçe dersi “Yazma” öğrenme alanı Yazma Kurallarını Uygulama (Kazanım 5)</w:t>
            </w:r>
          </w:p>
          <w:p w:rsidR="006B439F" w:rsidRPr="006826AA" w:rsidRDefault="006B439F" w:rsidP="006826AA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</w:tr>
    </w:tbl>
    <w:p w:rsidR="00EB0385" w:rsidRPr="006826AA" w:rsidRDefault="00EB0385" w:rsidP="006826AA">
      <w:pPr>
        <w:rPr>
          <w:rFonts w:ascii="Cambria" w:hAnsi="Cambria"/>
        </w:rPr>
      </w:pPr>
    </w:p>
    <w:p w:rsidR="006826AA" w:rsidRPr="006826AA" w:rsidRDefault="006826AA" w:rsidP="006826AA">
      <w:pPr>
        <w:rPr>
          <w:rFonts w:ascii="Cambria" w:hAnsi="Cambria"/>
          <w:szCs w:val="20"/>
        </w:rPr>
      </w:pPr>
    </w:p>
    <w:p w:rsidR="006826AA" w:rsidRPr="006826AA" w:rsidRDefault="006826AA" w:rsidP="006826AA">
      <w:pPr>
        <w:rPr>
          <w:rFonts w:ascii="Cambria" w:hAnsi="Cambria"/>
          <w:szCs w:val="20"/>
        </w:rPr>
      </w:pPr>
    </w:p>
    <w:p w:rsidR="006826AA" w:rsidRPr="006826AA" w:rsidRDefault="006826AA" w:rsidP="006826AA">
      <w:pPr>
        <w:pStyle w:val="AralkYok"/>
        <w:ind w:left="9372" w:firstLine="708"/>
        <w:rPr>
          <w:rFonts w:ascii="Cambria" w:hAnsi="Cambria"/>
          <w:lang w:val="en-US" w:bidi="en-US"/>
        </w:rPr>
      </w:pPr>
      <w:r w:rsidRPr="006826AA">
        <w:rPr>
          <w:rFonts w:ascii="Cambria" w:hAnsi="Cambria"/>
          <w:lang w:val="en-US" w:bidi="en-US"/>
        </w:rPr>
        <w:t>UYGUNDUR</w:t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  <w:r w:rsidRPr="006826AA">
        <w:rPr>
          <w:rFonts w:ascii="Cambria" w:hAnsi="Cambria"/>
          <w:lang w:val="en-US" w:bidi="en-US"/>
        </w:rPr>
        <w:tab/>
      </w:r>
    </w:p>
    <w:p w:rsidR="006826AA" w:rsidRPr="006826AA" w:rsidRDefault="006826AA" w:rsidP="006826AA">
      <w:pPr>
        <w:pStyle w:val="AralkYok"/>
        <w:ind w:left="9372" w:firstLine="708"/>
        <w:rPr>
          <w:rFonts w:ascii="Cambria" w:hAnsi="Cambria"/>
          <w:lang w:val="en-US" w:bidi="en-US"/>
        </w:rPr>
      </w:pPr>
      <w:r w:rsidRPr="006826AA">
        <w:rPr>
          <w:rFonts w:ascii="Cambria" w:hAnsi="Cambria"/>
          <w:lang w:val="en-US" w:bidi="en-US"/>
        </w:rPr>
        <w:t>18/09/2017</w:t>
      </w:r>
    </w:p>
    <w:p w:rsidR="006826AA" w:rsidRPr="006826AA" w:rsidRDefault="006826AA" w:rsidP="006826AA">
      <w:pPr>
        <w:pStyle w:val="AralkYok"/>
        <w:ind w:left="9372" w:firstLine="708"/>
        <w:rPr>
          <w:rFonts w:ascii="Cambria" w:hAnsi="Cambria"/>
          <w:szCs w:val="24"/>
        </w:rPr>
      </w:pPr>
    </w:p>
    <w:p w:rsidR="006826AA" w:rsidRPr="006826AA" w:rsidRDefault="006826AA" w:rsidP="006826AA">
      <w:pPr>
        <w:rPr>
          <w:rFonts w:ascii="Cambria" w:hAnsi="Cambria"/>
        </w:rPr>
      </w:pPr>
      <w:r w:rsidRPr="006826AA">
        <w:rPr>
          <w:rFonts w:ascii="Cambria" w:hAnsi="Cambr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895350</wp:posOffset>
            </wp:positionH>
            <wp:positionV relativeFrom="paragraph">
              <wp:posOffset>13970</wp:posOffset>
            </wp:positionV>
            <wp:extent cx="1524000" cy="638175"/>
            <wp:effectExtent l="0" t="0" r="0" b="9525"/>
            <wp:wrapSquare wrapText="bothSides"/>
            <wp:docPr id="1" name="Resim 1" descr="logo 3-a jpeg küç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3-a jpeg küçü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6AA" w:rsidRPr="006826AA" w:rsidRDefault="006826AA" w:rsidP="006826AA">
      <w:pPr>
        <w:ind w:firstLine="708"/>
        <w:rPr>
          <w:rFonts w:ascii="Cambria" w:hAnsi="Cambria"/>
        </w:rPr>
      </w:pP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="005A6828">
        <w:rPr>
          <w:rFonts w:ascii="Cambria" w:hAnsi="Cambria"/>
        </w:rPr>
        <w:t>…………………….</w:t>
      </w:r>
    </w:p>
    <w:p w:rsidR="006826AA" w:rsidRPr="006826AA" w:rsidRDefault="006826AA" w:rsidP="006826AA">
      <w:pPr>
        <w:rPr>
          <w:rFonts w:ascii="Cambria" w:hAnsi="Cambria" w:cstheme="minorHAnsi"/>
        </w:rPr>
      </w:pPr>
      <w:r w:rsidRPr="006826AA">
        <w:rPr>
          <w:rFonts w:ascii="Cambria" w:hAnsi="Cambria"/>
        </w:rPr>
        <w:t xml:space="preserve">        </w:t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</w:r>
      <w:r w:rsidRPr="006826AA">
        <w:rPr>
          <w:rFonts w:ascii="Cambria" w:hAnsi="Cambria"/>
        </w:rPr>
        <w:tab/>
        <w:t>Okul Müdürü</w:t>
      </w:r>
    </w:p>
    <w:p w:rsidR="006826AA" w:rsidRPr="006826AA" w:rsidRDefault="006826AA" w:rsidP="006826AA">
      <w:pPr>
        <w:rPr>
          <w:rFonts w:ascii="Cambria" w:hAnsi="Cambria"/>
        </w:rPr>
      </w:pPr>
    </w:p>
    <w:p w:rsidR="00EB0385" w:rsidRPr="006826AA" w:rsidRDefault="00EB0385" w:rsidP="006826AA">
      <w:pPr>
        <w:rPr>
          <w:rFonts w:ascii="Cambria" w:hAnsi="Cambria"/>
        </w:rPr>
      </w:pPr>
    </w:p>
    <w:sectPr w:rsidR="00EB0385" w:rsidRPr="006826AA" w:rsidSect="006826AA">
      <w:headerReference w:type="default" r:id="rId8"/>
      <w:footerReference w:type="default" r:id="rId9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110" w:rsidRDefault="00C15110" w:rsidP="006556E9">
      <w:r>
        <w:separator/>
      </w:r>
    </w:p>
  </w:endnote>
  <w:endnote w:type="continuationSeparator" w:id="0">
    <w:p w:rsidR="00C15110" w:rsidRDefault="00C15110" w:rsidP="0065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9596005"/>
      <w:docPartObj>
        <w:docPartGallery w:val="Page Numbers (Bottom of Page)"/>
        <w:docPartUnique/>
      </w:docPartObj>
    </w:sdtPr>
    <w:sdtContent>
      <w:p w:rsidR="00EE693A" w:rsidRDefault="008B7F01">
        <w:pPr>
          <w:pStyle w:val="Altbilgi"/>
          <w:jc w:val="center"/>
        </w:pPr>
        <w:r>
          <w:fldChar w:fldCharType="begin"/>
        </w:r>
        <w:r w:rsidR="00EE693A">
          <w:instrText>PAGE   \* MERGEFORMAT</w:instrText>
        </w:r>
        <w:r>
          <w:fldChar w:fldCharType="separate"/>
        </w:r>
        <w:r w:rsidR="006A0CF7">
          <w:rPr>
            <w:noProof/>
          </w:rPr>
          <w:t>9</w:t>
        </w:r>
        <w:r>
          <w:fldChar w:fldCharType="end"/>
        </w:r>
      </w:p>
    </w:sdtContent>
  </w:sdt>
  <w:p w:rsidR="00EE693A" w:rsidRDefault="00EE693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110" w:rsidRDefault="00C15110" w:rsidP="006556E9">
      <w:r>
        <w:separator/>
      </w:r>
    </w:p>
  </w:footnote>
  <w:footnote w:type="continuationSeparator" w:id="0">
    <w:p w:rsidR="00C15110" w:rsidRDefault="00C15110" w:rsidP="00655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93A" w:rsidRDefault="00EE693A" w:rsidP="006826AA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Pr="00D21FFD">
      <w:rPr>
        <w:rFonts w:ascii="Kayra" w:hAnsi="Kayra"/>
        <w:b/>
        <w:sz w:val="20"/>
        <w:szCs w:val="20"/>
      </w:rPr>
      <w:t>ERBAA BÖLÜCEK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FEN BİLİMLERİ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EE693A" w:rsidRPr="006826AA" w:rsidRDefault="00EE693A" w:rsidP="006826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096"/>
    <w:multiLevelType w:val="hybridMultilevel"/>
    <w:tmpl w:val="D57A4E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B43"/>
    <w:rsid w:val="00037E70"/>
    <w:rsid w:val="0005437B"/>
    <w:rsid w:val="000A45DD"/>
    <w:rsid w:val="001C3CC3"/>
    <w:rsid w:val="0020396B"/>
    <w:rsid w:val="00236DF0"/>
    <w:rsid w:val="00260C12"/>
    <w:rsid w:val="002B0CE7"/>
    <w:rsid w:val="002B2DB5"/>
    <w:rsid w:val="003149F3"/>
    <w:rsid w:val="00321F67"/>
    <w:rsid w:val="00431AD5"/>
    <w:rsid w:val="00436F07"/>
    <w:rsid w:val="00480092"/>
    <w:rsid w:val="00491055"/>
    <w:rsid w:val="004D1A02"/>
    <w:rsid w:val="005204FD"/>
    <w:rsid w:val="00550351"/>
    <w:rsid w:val="00555BC1"/>
    <w:rsid w:val="00565F99"/>
    <w:rsid w:val="00566F6A"/>
    <w:rsid w:val="005A6828"/>
    <w:rsid w:val="005B1B43"/>
    <w:rsid w:val="0060168E"/>
    <w:rsid w:val="006556E9"/>
    <w:rsid w:val="00665603"/>
    <w:rsid w:val="006826AA"/>
    <w:rsid w:val="006A0CF7"/>
    <w:rsid w:val="006B439F"/>
    <w:rsid w:val="006D4538"/>
    <w:rsid w:val="006F11B9"/>
    <w:rsid w:val="007221BF"/>
    <w:rsid w:val="007746D2"/>
    <w:rsid w:val="007922BB"/>
    <w:rsid w:val="007C0A65"/>
    <w:rsid w:val="007E506C"/>
    <w:rsid w:val="00846993"/>
    <w:rsid w:val="0088345C"/>
    <w:rsid w:val="008B7F01"/>
    <w:rsid w:val="008C1A1A"/>
    <w:rsid w:val="008E24F7"/>
    <w:rsid w:val="00912E2F"/>
    <w:rsid w:val="009346CF"/>
    <w:rsid w:val="00991AA4"/>
    <w:rsid w:val="009D569F"/>
    <w:rsid w:val="009F4C1E"/>
    <w:rsid w:val="00A528C2"/>
    <w:rsid w:val="00A60545"/>
    <w:rsid w:val="00AE0E3F"/>
    <w:rsid w:val="00B62D32"/>
    <w:rsid w:val="00BB321F"/>
    <w:rsid w:val="00BC5A27"/>
    <w:rsid w:val="00C06121"/>
    <w:rsid w:val="00C15110"/>
    <w:rsid w:val="00C526BA"/>
    <w:rsid w:val="00CA3F6E"/>
    <w:rsid w:val="00CB356D"/>
    <w:rsid w:val="00CD2F41"/>
    <w:rsid w:val="00D4195B"/>
    <w:rsid w:val="00D53601"/>
    <w:rsid w:val="00D859C3"/>
    <w:rsid w:val="00DA3BD5"/>
    <w:rsid w:val="00EB0385"/>
    <w:rsid w:val="00EB0A56"/>
    <w:rsid w:val="00EE693A"/>
    <w:rsid w:val="00EE6ECB"/>
    <w:rsid w:val="00F57102"/>
    <w:rsid w:val="00F63CA0"/>
    <w:rsid w:val="00F647CF"/>
    <w:rsid w:val="00F702DA"/>
    <w:rsid w:val="00F70A07"/>
    <w:rsid w:val="00F72190"/>
    <w:rsid w:val="00FB3B3B"/>
    <w:rsid w:val="00FE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43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semiHidden/>
    <w:rsid w:val="006556E9"/>
    <w:rPr>
      <w:rFonts w:eastAsia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55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semiHidden/>
    <w:rsid w:val="006556E9"/>
    <w:rPr>
      <w:rFonts w:eastAsia="Times New Roman"/>
      <w:sz w:val="24"/>
      <w:szCs w:val="24"/>
    </w:rPr>
  </w:style>
  <w:style w:type="character" w:styleId="Kpr">
    <w:name w:val="Hyperlink"/>
    <w:uiPriority w:val="99"/>
    <w:unhideWhenUsed/>
    <w:rsid w:val="00566F6A"/>
    <w:rPr>
      <w:color w:val="0563C1"/>
      <w:u w:val="single"/>
    </w:rPr>
  </w:style>
  <w:style w:type="paragraph" w:styleId="stbilgi">
    <w:name w:val="header"/>
    <w:basedOn w:val="Normal"/>
    <w:link w:val="s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basedOn w:val="VarsaylanParagrafYazTipi"/>
    <w:link w:val="stbilgi"/>
    <w:uiPriority w:val="99"/>
    <w:rsid w:val="006826AA"/>
    <w:rPr>
      <w:rFonts w:eastAsia="Times New Roman"/>
      <w:sz w:val="24"/>
      <w:szCs w:val="24"/>
    </w:rPr>
  </w:style>
  <w:style w:type="paragraph" w:styleId="Altbilgi">
    <w:name w:val="footer"/>
    <w:basedOn w:val="Normal"/>
    <w:link w:val="AltbilgiChar1"/>
    <w:uiPriority w:val="99"/>
    <w:unhideWhenUsed/>
    <w:rsid w:val="006826AA"/>
    <w:pPr>
      <w:tabs>
        <w:tab w:val="center" w:pos="4536"/>
        <w:tab w:val="right" w:pos="9072"/>
      </w:tabs>
    </w:pPr>
  </w:style>
  <w:style w:type="character" w:customStyle="1" w:styleId="AltbilgiChar1">
    <w:name w:val="Altbilgi Char1"/>
    <w:basedOn w:val="VarsaylanParagrafYazTipi"/>
    <w:link w:val="Altbilgi"/>
    <w:uiPriority w:val="99"/>
    <w:rsid w:val="006826AA"/>
    <w:rPr>
      <w:rFonts w:eastAsia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6826AA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6826AA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22724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2017-09-11T12:01:00Z</dcterms:created>
  <dcterms:modified xsi:type="dcterms:W3CDTF">2017-09-11T17:16:00Z</dcterms:modified>
  <cp:category>www.sorubak.com</cp:category>
</cp:coreProperties>
</file>